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35" w:rsidRDefault="00B16B35" w:rsidP="00B16B35">
      <w:pPr>
        <w:ind w:firstLine="0"/>
        <w:jc w:val="left"/>
        <w:rPr>
          <w:b/>
          <w:szCs w:val="24"/>
        </w:rPr>
      </w:pPr>
    </w:p>
    <w:p w:rsidR="00B16B35" w:rsidRDefault="00B16B35" w:rsidP="00B16B35">
      <w:pPr>
        <w:ind w:firstLine="0"/>
        <w:jc w:val="left"/>
        <w:rPr>
          <w:b/>
          <w:sz w:val="20"/>
        </w:rPr>
      </w:pPr>
      <w:r>
        <w:rPr>
          <w:b/>
          <w:sz w:val="20"/>
        </w:rPr>
        <w:t xml:space="preserve">Открытое акционерное общество « </w:t>
      </w:r>
      <w:proofErr w:type="spellStart"/>
      <w:r>
        <w:rPr>
          <w:b/>
          <w:sz w:val="20"/>
        </w:rPr>
        <w:t>Куркачинское</w:t>
      </w:r>
      <w:proofErr w:type="spellEnd"/>
      <w:r>
        <w:rPr>
          <w:b/>
          <w:sz w:val="20"/>
        </w:rPr>
        <w:t xml:space="preserve"> хлебоприемное предприятие»</w:t>
      </w:r>
    </w:p>
    <w:p w:rsidR="00B16B35" w:rsidRDefault="00B16B35" w:rsidP="00B16B35">
      <w:pPr>
        <w:ind w:firstLine="0"/>
        <w:jc w:val="left"/>
        <w:rPr>
          <w:b/>
          <w:sz w:val="20"/>
        </w:rPr>
      </w:pPr>
    </w:p>
    <w:p w:rsidR="00B16B35" w:rsidRDefault="00B16B35" w:rsidP="00B16B35">
      <w:pPr>
        <w:ind w:firstLine="0"/>
        <w:jc w:val="left"/>
        <w:rPr>
          <w:b/>
          <w:szCs w:val="24"/>
        </w:rPr>
      </w:pPr>
      <w:r>
        <w:rPr>
          <w:b/>
          <w:sz w:val="20"/>
        </w:rPr>
        <w:t>Информация о проведении общего собрания акционеров акционерного</w:t>
      </w:r>
      <w:r>
        <w:rPr>
          <w:szCs w:val="24"/>
        </w:rPr>
        <w:t xml:space="preserve"> </w:t>
      </w:r>
      <w:r>
        <w:rPr>
          <w:b/>
          <w:sz w:val="20"/>
        </w:rPr>
        <w:t>общества</w:t>
      </w:r>
      <w:r>
        <w:rPr>
          <w:b/>
          <w:szCs w:val="24"/>
        </w:rPr>
        <w:t>.</w:t>
      </w:r>
    </w:p>
    <w:p w:rsidR="00B16B35" w:rsidRDefault="00B16B35" w:rsidP="00B16B35">
      <w:pPr>
        <w:ind w:firstLine="0"/>
        <w:jc w:val="left"/>
        <w:rPr>
          <w:sz w:val="20"/>
        </w:rPr>
      </w:pPr>
    </w:p>
    <w:p w:rsidR="00B16B35" w:rsidRDefault="00B16B35" w:rsidP="00B16B35">
      <w:pPr>
        <w:ind w:firstLine="0"/>
        <w:jc w:val="left"/>
        <w:rPr>
          <w:sz w:val="20"/>
        </w:rPr>
      </w:pPr>
    </w:p>
    <w:p w:rsidR="00B16B35" w:rsidRDefault="00B16B35" w:rsidP="00B16B35">
      <w:pPr>
        <w:numPr>
          <w:ilvl w:val="0"/>
          <w:numId w:val="1"/>
        </w:numPr>
        <w:tabs>
          <w:tab w:val="num" w:pos="0"/>
        </w:tabs>
        <w:ind w:left="0" w:firstLine="0"/>
        <w:jc w:val="left"/>
        <w:rPr>
          <w:sz w:val="20"/>
        </w:rPr>
      </w:pPr>
      <w:r>
        <w:rPr>
          <w:b/>
          <w:sz w:val="20"/>
        </w:rPr>
        <w:t>Общие сведения</w:t>
      </w:r>
      <w:r>
        <w:rPr>
          <w:sz w:val="20"/>
        </w:rPr>
        <w:t>.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142" w:hanging="142"/>
        <w:jc w:val="left"/>
        <w:rPr>
          <w:sz w:val="20"/>
        </w:rPr>
      </w:pPr>
      <w:r>
        <w:rPr>
          <w:sz w:val="20"/>
        </w:rPr>
        <w:t xml:space="preserve"> Полное фирменное наименование эмитента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Открытое акционерное общество « </w:t>
      </w:r>
      <w:proofErr w:type="spellStart"/>
      <w:r>
        <w:rPr>
          <w:sz w:val="20"/>
        </w:rPr>
        <w:t>Куркачин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ское</w:t>
      </w:r>
      <w:proofErr w:type="spellEnd"/>
      <w:r>
        <w:rPr>
          <w:sz w:val="20"/>
        </w:rPr>
        <w:t xml:space="preserve">  хлебоприемное предприятие».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0" w:firstLine="0"/>
        <w:jc w:val="left"/>
        <w:rPr>
          <w:szCs w:val="24"/>
        </w:rPr>
      </w:pPr>
      <w:r>
        <w:rPr>
          <w:sz w:val="20"/>
        </w:rPr>
        <w:t xml:space="preserve">Сокращенное фирменное наименование эмитента: ОАО « </w:t>
      </w:r>
      <w:proofErr w:type="spellStart"/>
      <w:r>
        <w:rPr>
          <w:sz w:val="20"/>
        </w:rPr>
        <w:t>Куркачинское</w:t>
      </w:r>
      <w:proofErr w:type="spellEnd"/>
      <w:r>
        <w:rPr>
          <w:sz w:val="20"/>
        </w:rPr>
        <w:t xml:space="preserve"> ХПП».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0" w:firstLine="0"/>
        <w:jc w:val="left"/>
        <w:rPr>
          <w:szCs w:val="24"/>
        </w:rPr>
      </w:pPr>
      <w:r>
        <w:rPr>
          <w:sz w:val="20"/>
        </w:rPr>
        <w:t>Место нахождения эмитента: Республика Татарстан</w:t>
      </w:r>
      <w:proofErr w:type="gramStart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Высокогорский район, поселок ж/д разъезда  </w:t>
      </w:r>
      <w:proofErr w:type="spellStart"/>
      <w:r>
        <w:rPr>
          <w:sz w:val="20"/>
        </w:rPr>
        <w:t>Куркачи</w:t>
      </w:r>
      <w:proofErr w:type="spellEnd"/>
      <w:r>
        <w:rPr>
          <w:sz w:val="20"/>
        </w:rPr>
        <w:t>.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0" w:firstLine="0"/>
        <w:jc w:val="left"/>
        <w:rPr>
          <w:szCs w:val="24"/>
        </w:rPr>
      </w:pPr>
      <w:r>
        <w:rPr>
          <w:sz w:val="20"/>
        </w:rPr>
        <w:t>ОГРН эмитента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1021600814179</w:t>
      </w:r>
    </w:p>
    <w:p w:rsidR="00B16B35" w:rsidRDefault="00B16B35" w:rsidP="00B16B35">
      <w:pPr>
        <w:numPr>
          <w:ilvl w:val="1"/>
          <w:numId w:val="1"/>
        </w:numPr>
        <w:tabs>
          <w:tab w:val="num" w:pos="142"/>
        </w:tabs>
        <w:ind w:left="0" w:firstLine="0"/>
        <w:jc w:val="left"/>
        <w:rPr>
          <w:szCs w:val="24"/>
        </w:rPr>
      </w:pPr>
      <w:r>
        <w:rPr>
          <w:sz w:val="20"/>
        </w:rPr>
        <w:t>ИНН эмитента: 1616000296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0" w:firstLine="0"/>
        <w:jc w:val="left"/>
        <w:rPr>
          <w:szCs w:val="24"/>
        </w:rPr>
      </w:pPr>
      <w:r>
        <w:rPr>
          <w:sz w:val="20"/>
        </w:rPr>
        <w:t>Уникальный код эмитента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55423- </w:t>
      </w:r>
      <w:r>
        <w:rPr>
          <w:sz w:val="20"/>
          <w:lang w:val="en-US"/>
        </w:rPr>
        <w:t>D</w:t>
      </w:r>
    </w:p>
    <w:p w:rsidR="00B16B35" w:rsidRDefault="00B16B35" w:rsidP="00B16B35">
      <w:pPr>
        <w:numPr>
          <w:ilvl w:val="1"/>
          <w:numId w:val="1"/>
        </w:numPr>
        <w:tabs>
          <w:tab w:val="num" w:pos="0"/>
        </w:tabs>
        <w:ind w:left="142" w:firstLine="0"/>
        <w:jc w:val="left"/>
        <w:rPr>
          <w:sz w:val="20"/>
        </w:rPr>
      </w:pPr>
      <w:r>
        <w:rPr>
          <w:sz w:val="20"/>
        </w:rPr>
        <w:t>Адрес страницы в сети Интернет, используемый эмитентом для раскрытия информации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 </w:t>
      </w:r>
      <w:r>
        <w:rPr>
          <w:sz w:val="20"/>
          <w:lang w:val="en-US"/>
        </w:rPr>
        <w:t>http</w:t>
      </w:r>
      <w:r>
        <w:rPr>
          <w:sz w:val="20"/>
        </w:rPr>
        <w:t xml:space="preserve">: // </w:t>
      </w:r>
      <w:r>
        <w:rPr>
          <w:sz w:val="20"/>
          <w:lang w:val="en-US"/>
        </w:rPr>
        <w:t>www</w:t>
      </w:r>
      <w:r>
        <w:rPr>
          <w:sz w:val="20"/>
        </w:rPr>
        <w:t xml:space="preserve">. </w:t>
      </w:r>
      <w:r>
        <w:rPr>
          <w:sz w:val="20"/>
          <w:lang w:val="en-US"/>
        </w:rPr>
        <w:t>e</w:t>
      </w:r>
      <w:r>
        <w:rPr>
          <w:sz w:val="20"/>
        </w:rPr>
        <w:t xml:space="preserve"> –</w:t>
      </w:r>
      <w:r>
        <w:rPr>
          <w:sz w:val="20"/>
          <w:lang w:val="en-US"/>
        </w:rPr>
        <w:t>disclosure</w:t>
      </w:r>
      <w:r>
        <w:rPr>
          <w:sz w:val="20"/>
        </w:rPr>
        <w:t>.</w:t>
      </w:r>
      <w:proofErr w:type="spellStart"/>
      <w:r>
        <w:rPr>
          <w:sz w:val="20"/>
          <w:lang w:val="en-US"/>
        </w:rPr>
        <w:t>ru</w:t>
      </w:r>
      <w:proofErr w:type="spellEnd"/>
      <w:r>
        <w:rPr>
          <w:sz w:val="20"/>
        </w:rPr>
        <w:t xml:space="preserve"> /</w:t>
      </w:r>
      <w:r>
        <w:rPr>
          <w:sz w:val="20"/>
          <w:lang w:val="en-US"/>
        </w:rPr>
        <w:t>portal</w:t>
      </w:r>
      <w:r>
        <w:rPr>
          <w:sz w:val="20"/>
        </w:rPr>
        <w:t xml:space="preserve"> /</w:t>
      </w:r>
      <w:r>
        <w:rPr>
          <w:sz w:val="20"/>
          <w:lang w:val="en-US"/>
        </w:rPr>
        <w:t>company</w:t>
      </w:r>
      <w:r>
        <w:rPr>
          <w:sz w:val="20"/>
        </w:rPr>
        <w:t xml:space="preserve">. </w:t>
      </w:r>
      <w:proofErr w:type="spellStart"/>
      <w:r>
        <w:rPr>
          <w:sz w:val="20"/>
          <w:lang w:val="en-US"/>
        </w:rPr>
        <w:t>aspx</w:t>
      </w:r>
      <w:proofErr w:type="spellEnd"/>
      <w:r>
        <w:rPr>
          <w:sz w:val="20"/>
        </w:rPr>
        <w:t>?</w:t>
      </w:r>
      <w:r>
        <w:rPr>
          <w:sz w:val="20"/>
          <w:lang w:val="en-US"/>
        </w:rPr>
        <w:t>id</w:t>
      </w:r>
      <w:r>
        <w:rPr>
          <w:sz w:val="20"/>
        </w:rPr>
        <w:t xml:space="preserve"> =7228</w:t>
      </w:r>
    </w:p>
    <w:p w:rsidR="00B16B35" w:rsidRDefault="00B16B35" w:rsidP="00B16B35">
      <w:pPr>
        <w:numPr>
          <w:ilvl w:val="0"/>
          <w:numId w:val="1"/>
        </w:numPr>
        <w:tabs>
          <w:tab w:val="num" w:pos="0"/>
        </w:tabs>
        <w:ind w:hanging="786"/>
        <w:jc w:val="left"/>
        <w:rPr>
          <w:sz w:val="20"/>
        </w:rPr>
      </w:pPr>
      <w:r>
        <w:rPr>
          <w:b/>
          <w:sz w:val="20"/>
        </w:rPr>
        <w:t>Содержание сообщения</w:t>
      </w:r>
      <w:r>
        <w:rPr>
          <w:sz w:val="20"/>
        </w:rPr>
        <w:t>.</w:t>
      </w:r>
    </w:p>
    <w:p w:rsidR="00B16B35" w:rsidRDefault="00B16B35" w:rsidP="00B16B35">
      <w:pPr>
        <w:ind w:left="142" w:firstLine="425"/>
        <w:jc w:val="left"/>
        <w:rPr>
          <w:sz w:val="20"/>
        </w:rPr>
      </w:pPr>
      <w:r>
        <w:rPr>
          <w:sz w:val="20"/>
        </w:rPr>
        <w:t xml:space="preserve">ОАО « </w:t>
      </w:r>
      <w:proofErr w:type="spellStart"/>
      <w:r>
        <w:rPr>
          <w:sz w:val="20"/>
        </w:rPr>
        <w:t>Куркачинское</w:t>
      </w:r>
      <w:proofErr w:type="spellEnd"/>
      <w:r>
        <w:rPr>
          <w:sz w:val="20"/>
        </w:rPr>
        <w:t xml:space="preserve"> ХПП» извещает своих акционеров о проведении  27 мая 2016 года годового общего собрания акционеров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Место проведения собрания: Республика Татарстан</w:t>
      </w:r>
      <w:proofErr w:type="gramStart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Высокогорский район, поселок ж/д разъезда  </w:t>
      </w:r>
      <w:proofErr w:type="spellStart"/>
      <w:r>
        <w:rPr>
          <w:sz w:val="20"/>
        </w:rPr>
        <w:t>Куркачи</w:t>
      </w:r>
      <w:proofErr w:type="spellEnd"/>
      <w:r>
        <w:rPr>
          <w:sz w:val="20"/>
        </w:rPr>
        <w:t xml:space="preserve">,  ОАО « </w:t>
      </w:r>
      <w:proofErr w:type="spellStart"/>
      <w:r>
        <w:rPr>
          <w:sz w:val="20"/>
        </w:rPr>
        <w:t>Куркачинское</w:t>
      </w:r>
      <w:proofErr w:type="spellEnd"/>
      <w:r>
        <w:rPr>
          <w:sz w:val="20"/>
        </w:rPr>
        <w:t xml:space="preserve"> ХПП».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Форма проведения собрания: совместное присутствие.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Регистрация </w:t>
      </w:r>
      <w:proofErr w:type="gramStart"/>
      <w:r>
        <w:rPr>
          <w:sz w:val="20"/>
        </w:rPr>
        <w:t>лиц, имеющих право на участие в общем собрании  акционеров осуществляется</w:t>
      </w:r>
      <w:proofErr w:type="gramEnd"/>
      <w:r>
        <w:rPr>
          <w:sz w:val="20"/>
        </w:rPr>
        <w:t xml:space="preserve"> по месту проведения общего собрания акционеров.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Начало собрания:  13.00часов.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Время начала регистрации лиц, имеющих право на участие в общем собрании акционеров:12час.00 мин.</w:t>
      </w:r>
    </w:p>
    <w:p w:rsidR="00B16B35" w:rsidRDefault="00B16B35" w:rsidP="00B16B35">
      <w:pPr>
        <w:ind w:left="142" w:firstLine="0"/>
        <w:jc w:val="left"/>
        <w:rPr>
          <w:sz w:val="20"/>
        </w:rPr>
      </w:pPr>
      <w:r>
        <w:rPr>
          <w:sz w:val="20"/>
        </w:rPr>
        <w:t xml:space="preserve">            Список </w:t>
      </w:r>
      <w:proofErr w:type="gramStart"/>
      <w:r>
        <w:rPr>
          <w:sz w:val="20"/>
        </w:rPr>
        <w:t>лиц, имеющих право на участие в общем собрании акционеров составлен</w:t>
      </w:r>
      <w:proofErr w:type="gramEnd"/>
      <w:r>
        <w:rPr>
          <w:sz w:val="20"/>
        </w:rPr>
        <w:t xml:space="preserve"> по состоянию на 12 мая 2016г.</w:t>
      </w:r>
    </w:p>
    <w:p w:rsidR="00B16B35" w:rsidRDefault="00B16B35" w:rsidP="00B16B35">
      <w:pPr>
        <w:ind w:left="142" w:firstLine="0"/>
        <w:jc w:val="left"/>
        <w:rPr>
          <w:sz w:val="20"/>
        </w:rPr>
      </w:pPr>
    </w:p>
    <w:p w:rsidR="00B16B35" w:rsidRDefault="00B16B35" w:rsidP="00B16B35">
      <w:pPr>
        <w:ind w:left="142" w:firstLine="0"/>
        <w:jc w:val="left"/>
        <w:rPr>
          <w:b/>
          <w:sz w:val="20"/>
        </w:rPr>
      </w:pPr>
      <w:r>
        <w:rPr>
          <w:b/>
          <w:sz w:val="20"/>
        </w:rPr>
        <w:t xml:space="preserve">             Повестка дня: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 xml:space="preserve">Утверждение годового отчета ОАО « </w:t>
      </w:r>
      <w:proofErr w:type="spellStart"/>
      <w:r>
        <w:rPr>
          <w:sz w:val="20"/>
        </w:rPr>
        <w:t>Куркачинское</w:t>
      </w:r>
      <w:proofErr w:type="spellEnd"/>
      <w:r>
        <w:rPr>
          <w:sz w:val="20"/>
        </w:rPr>
        <w:t xml:space="preserve"> ХПП» по итогам работы за 2015 год.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Утверждение годовой бухгалтерской отчетности</w:t>
      </w:r>
      <w:proofErr w:type="gramStart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в том числе отчета о прибылях и убытках Общества за 2015 год.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Распределение прибыли, в том числе выплата в денежной форме годовых дивидендов по обыкновенным акциям.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Избрание счетной комиссии Общества.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Избрание Совета директоров Общества.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Избрание ревизионной комиссии Общества.</w:t>
      </w:r>
    </w:p>
    <w:p w:rsidR="00B16B35" w:rsidRDefault="00B16B35" w:rsidP="00B16B35">
      <w:pPr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Утверждение аудитора Общества.</w:t>
      </w:r>
    </w:p>
    <w:p w:rsidR="00B16B35" w:rsidRDefault="00B16B35" w:rsidP="00B16B35">
      <w:pPr>
        <w:ind w:left="142" w:firstLine="0"/>
        <w:jc w:val="left"/>
        <w:rPr>
          <w:sz w:val="20"/>
        </w:rPr>
      </w:pPr>
    </w:p>
    <w:p w:rsidR="00B16B35" w:rsidRDefault="00B16B35" w:rsidP="00B16B35">
      <w:pPr>
        <w:ind w:firstLine="0"/>
        <w:jc w:val="left"/>
        <w:rPr>
          <w:sz w:val="20"/>
        </w:rPr>
      </w:pPr>
      <w:r>
        <w:rPr>
          <w:sz w:val="20"/>
        </w:rPr>
        <w:t xml:space="preserve">С информацией, подлежащей предоставлению при подготовке к проведению общего собрания акционеров можно ознакомиться по адресу : 422730 Республика Татарстан , Высокогорский район, поселок ж/д разъезда </w:t>
      </w:r>
      <w:proofErr w:type="spellStart"/>
      <w:r>
        <w:rPr>
          <w:sz w:val="20"/>
        </w:rPr>
        <w:t>Куркачи</w:t>
      </w:r>
      <w:proofErr w:type="spellEnd"/>
      <w:r>
        <w:rPr>
          <w:sz w:val="20"/>
        </w:rPr>
        <w:t xml:space="preserve">, ОАО « </w:t>
      </w:r>
      <w:proofErr w:type="spellStart"/>
      <w:r>
        <w:rPr>
          <w:sz w:val="20"/>
        </w:rPr>
        <w:t>Куркачинское</w:t>
      </w:r>
      <w:proofErr w:type="spellEnd"/>
      <w:r>
        <w:rPr>
          <w:sz w:val="20"/>
        </w:rPr>
        <w:t xml:space="preserve"> ХПП» с 8.00 до 16.00 часов в приемной Общества в течени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 xml:space="preserve"> 20 дней до проведения общего собрания акционеров.</w:t>
      </w:r>
    </w:p>
    <w:p w:rsidR="00B16B35" w:rsidRDefault="00B16B35" w:rsidP="00B16B35">
      <w:pPr>
        <w:ind w:firstLine="0"/>
        <w:jc w:val="left"/>
        <w:rPr>
          <w:sz w:val="20"/>
        </w:rPr>
      </w:pPr>
    </w:p>
    <w:p w:rsidR="00B16B35" w:rsidRDefault="00B16B35" w:rsidP="00B16B35">
      <w:pPr>
        <w:ind w:firstLine="0"/>
        <w:jc w:val="left"/>
        <w:rPr>
          <w:sz w:val="20"/>
        </w:rPr>
      </w:pPr>
      <w:r>
        <w:rPr>
          <w:sz w:val="20"/>
        </w:rPr>
        <w:t>Для регистрации в качестве участника собрания, акционерам Общества необходимо иметь при себе паспорт или иной документ, удостоверяющий личность, а для представителей акционеров также доверенность на передачу им права на участие в собрании, оформленную в соответствии с требованиями п.1ст.57 ФЗ « Об акционерных обществах»</w:t>
      </w:r>
      <w:proofErr w:type="gramStart"/>
      <w:r>
        <w:rPr>
          <w:sz w:val="20"/>
        </w:rPr>
        <w:t xml:space="preserve"> .</w:t>
      </w:r>
      <w:proofErr w:type="gramEnd"/>
    </w:p>
    <w:p w:rsidR="00B16B35" w:rsidRDefault="00B16B35" w:rsidP="00B16B35">
      <w:pPr>
        <w:ind w:firstLine="0"/>
        <w:jc w:val="left"/>
        <w:rPr>
          <w:sz w:val="20"/>
        </w:rPr>
      </w:pPr>
    </w:p>
    <w:p w:rsidR="00B16B35" w:rsidRDefault="00B16B35" w:rsidP="00B16B35">
      <w:pPr>
        <w:ind w:firstLine="0"/>
        <w:jc w:val="left"/>
        <w:rPr>
          <w:b/>
          <w:sz w:val="20"/>
        </w:rPr>
      </w:pPr>
      <w:r>
        <w:rPr>
          <w:b/>
          <w:sz w:val="20"/>
        </w:rPr>
        <w:t xml:space="preserve">СОВЕТ ДИРЕКТОРОВ ОБЩЕСТВА   </w:t>
      </w:r>
    </w:p>
    <w:p w:rsidR="00B16B35" w:rsidRDefault="00B16B35" w:rsidP="00B16B35">
      <w:pPr>
        <w:ind w:left="142" w:firstLine="0"/>
        <w:jc w:val="left"/>
        <w:rPr>
          <w:b/>
          <w:sz w:val="20"/>
        </w:rPr>
      </w:pPr>
      <w:r>
        <w:rPr>
          <w:b/>
          <w:sz w:val="20"/>
        </w:rPr>
        <w:t xml:space="preserve">                   </w:t>
      </w:r>
    </w:p>
    <w:p w:rsidR="00B16B35" w:rsidRDefault="00B16B35" w:rsidP="00B16B35">
      <w:pPr>
        <w:jc w:val="left"/>
        <w:rPr>
          <w:sz w:val="20"/>
        </w:rPr>
      </w:pPr>
    </w:p>
    <w:p w:rsidR="00B16B35" w:rsidRDefault="00B16B35" w:rsidP="00B16B35">
      <w:pPr>
        <w:ind w:left="786" w:firstLine="0"/>
        <w:jc w:val="left"/>
        <w:rPr>
          <w:sz w:val="20"/>
        </w:rPr>
      </w:pPr>
    </w:p>
    <w:p w:rsidR="00B16B35" w:rsidRDefault="00B16B35" w:rsidP="00B16B35">
      <w:pPr>
        <w:ind w:left="426" w:firstLine="0"/>
        <w:jc w:val="left"/>
        <w:rPr>
          <w:sz w:val="20"/>
        </w:rPr>
      </w:pPr>
    </w:p>
    <w:p w:rsidR="00B16B35" w:rsidRDefault="00B16B35" w:rsidP="00B16B35">
      <w:pPr>
        <w:ind w:left="360" w:firstLine="0"/>
        <w:jc w:val="left"/>
        <w:rPr>
          <w:szCs w:val="24"/>
        </w:rPr>
      </w:pPr>
    </w:p>
    <w:p w:rsidR="00ED7601" w:rsidRDefault="00ED7601">
      <w:bookmarkStart w:id="0" w:name="_GoBack"/>
      <w:bookmarkEnd w:id="0"/>
    </w:p>
    <w:sectPr w:rsidR="00ED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6C3"/>
    <w:multiLevelType w:val="multilevel"/>
    <w:tmpl w:val="C6FE8D7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16"/>
        </w:tabs>
        <w:ind w:left="816" w:hanging="390"/>
      </w:pPr>
      <w:rPr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</w:lvl>
  </w:abstractNum>
  <w:abstractNum w:abstractNumId="1">
    <w:nsid w:val="0B155854"/>
    <w:multiLevelType w:val="hybridMultilevel"/>
    <w:tmpl w:val="C38C4792"/>
    <w:lvl w:ilvl="0" w:tplc="0A526108">
      <w:start w:val="1"/>
      <w:numFmt w:val="decimal"/>
      <w:lvlText w:val="%1."/>
      <w:lvlJc w:val="left"/>
      <w:pPr>
        <w:tabs>
          <w:tab w:val="num" w:pos="787"/>
        </w:tabs>
        <w:ind w:left="787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35"/>
    <w:rsid w:val="00B16B35"/>
    <w:rsid w:val="00ED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3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3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2016-04-28T09:09:00Z</dcterms:created>
  <dcterms:modified xsi:type="dcterms:W3CDTF">2016-04-28T09:10:00Z</dcterms:modified>
</cp:coreProperties>
</file>